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p>
    <w:p>
      <w:pPr>
        <w:spacing w:line="520" w:lineRule="exact"/>
        <w:jc w:val="both"/>
        <w:rPr>
          <w:rFonts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bookmarkStart w:id="0" w:name="OLE_LINK2"/>
      <w:r>
        <w:rPr>
          <w:rFonts w:hint="eastAsia" w:ascii="方正小标宋简体" w:hAnsi="方正小标宋简体" w:eastAsia="方正小标宋简体" w:cs="方正小标宋简体"/>
          <w:sz w:val="44"/>
          <w:szCs w:val="44"/>
        </w:rPr>
        <w:t>徐圩新区行政管理学院文化展示厅、</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VI视觉</w:t>
      </w:r>
      <w:r>
        <w:rPr>
          <w:rFonts w:hint="eastAsia" w:ascii="方正小标宋简体" w:hAnsi="方正小标宋简体" w:eastAsia="方正小标宋简体" w:cs="方正小标宋简体"/>
          <w:sz w:val="44"/>
          <w:szCs w:val="44"/>
          <w:lang w:eastAsia="zh-CN"/>
        </w:rPr>
        <w:t>方案</w:t>
      </w:r>
      <w:r>
        <w:rPr>
          <w:rFonts w:hint="eastAsia" w:ascii="方正小标宋简体" w:hAnsi="方正小标宋简体" w:eastAsia="方正小标宋简体" w:cs="方正小标宋简体"/>
          <w:sz w:val="44"/>
          <w:szCs w:val="44"/>
        </w:rPr>
        <w:t>设计</w:t>
      </w:r>
      <w:r>
        <w:rPr>
          <w:rFonts w:hint="eastAsia" w:ascii="方正小标宋简体" w:hAnsi="方正小标宋简体" w:eastAsia="方正小标宋简体" w:cs="方正小标宋简体"/>
          <w:sz w:val="44"/>
          <w:szCs w:val="44"/>
          <w:lang w:eastAsia="zh-CN"/>
        </w:rPr>
        <w:t>任务书</w:t>
      </w:r>
    </w:p>
    <w:bookmarkEnd w:id="0"/>
    <w:p>
      <w:pPr>
        <w:spacing w:line="520" w:lineRule="exact"/>
        <w:jc w:val="center"/>
        <w:rPr>
          <w:rFonts w:ascii="方正小标宋简体" w:hAnsi="方正小标宋简体" w:eastAsia="方正小标宋简体" w:cs="方正小标宋简体"/>
          <w:sz w:val="44"/>
          <w:szCs w:val="44"/>
        </w:rPr>
      </w:pPr>
    </w:p>
    <w:p>
      <w:pPr>
        <w:widowControl w:val="0"/>
        <w:spacing w:line="520" w:lineRule="exact"/>
        <w:rPr>
          <w:b/>
          <w:bCs/>
          <w:kern w:val="2"/>
          <w:sz w:val="28"/>
        </w:rPr>
      </w:pPr>
      <w:r>
        <w:rPr>
          <w:rFonts w:hint="eastAsia" w:ascii="黑体" w:hAnsi="黑体" w:eastAsia="黑体" w:cs="黑体"/>
          <w:sz w:val="32"/>
          <w:szCs w:val="32"/>
        </w:rPr>
        <w:t xml:space="preserve">    一、项目名称</w:t>
      </w:r>
    </w:p>
    <w:p>
      <w:pPr>
        <w:pStyle w:val="3"/>
        <w:spacing w:line="520" w:lineRule="exact"/>
        <w:rPr>
          <w:rFonts w:ascii="仿宋" w:hAnsi="仿宋" w:eastAsia="仿宋"/>
          <w:kern w:val="0"/>
          <w:sz w:val="32"/>
          <w:szCs w:val="32"/>
        </w:rPr>
      </w:pPr>
      <w:r>
        <w:rPr>
          <w:rFonts w:hint="eastAsia" w:ascii="仿宋" w:hAnsi="仿宋" w:eastAsia="仿宋"/>
          <w:kern w:val="0"/>
          <w:sz w:val="32"/>
          <w:szCs w:val="32"/>
        </w:rPr>
        <w:t xml:space="preserve">    徐圩新区行政管理学院校区文化展示厅、VI视觉</w:t>
      </w:r>
      <w:r>
        <w:rPr>
          <w:rFonts w:hint="eastAsia" w:ascii="仿宋" w:hAnsi="仿宋" w:eastAsia="仿宋"/>
          <w:kern w:val="0"/>
          <w:sz w:val="32"/>
          <w:szCs w:val="32"/>
          <w:lang w:eastAsia="zh-CN"/>
        </w:rPr>
        <w:t>方案</w:t>
      </w:r>
      <w:r>
        <w:rPr>
          <w:rFonts w:hint="eastAsia" w:ascii="仿宋" w:hAnsi="仿宋" w:eastAsia="仿宋"/>
          <w:kern w:val="0"/>
          <w:sz w:val="32"/>
          <w:szCs w:val="32"/>
        </w:rPr>
        <w:t>设计</w:t>
      </w:r>
    </w:p>
    <w:p>
      <w:pPr>
        <w:widowControl w:val="0"/>
        <w:spacing w:line="520" w:lineRule="exact"/>
        <w:rPr>
          <w:rFonts w:ascii="黑体" w:hAnsi="黑体" w:eastAsia="黑体" w:cs="黑体"/>
          <w:sz w:val="32"/>
          <w:szCs w:val="32"/>
        </w:rPr>
      </w:pPr>
      <w:r>
        <w:rPr>
          <w:rFonts w:hint="eastAsia" w:ascii="黑体" w:hAnsi="黑体" w:eastAsia="黑体" w:cs="黑体"/>
          <w:sz w:val="32"/>
          <w:szCs w:val="32"/>
        </w:rPr>
        <w:t xml:space="preserve">    </w:t>
      </w:r>
      <w:bookmarkStart w:id="1" w:name="OLE_LINK1"/>
      <w:r>
        <w:rPr>
          <w:rFonts w:hint="eastAsia" w:ascii="黑体" w:hAnsi="黑体" w:eastAsia="黑体" w:cs="黑体"/>
          <w:sz w:val="32"/>
          <w:szCs w:val="32"/>
        </w:rPr>
        <w:t>二、项目基本情况</w:t>
      </w:r>
    </w:p>
    <w:p>
      <w:pPr>
        <w:spacing w:line="520" w:lineRule="exact"/>
        <w:rPr>
          <w:rFonts w:ascii="楷体" w:hAnsi="楷体" w:eastAsia="楷体" w:cs="楷体"/>
          <w:kern w:val="2"/>
          <w:sz w:val="32"/>
          <w:szCs w:val="32"/>
        </w:rPr>
      </w:pPr>
      <w:r>
        <w:rPr>
          <w:rFonts w:hint="eastAsia" w:ascii="楷体" w:hAnsi="楷体" w:eastAsia="楷体" w:cs="楷体"/>
          <w:kern w:val="2"/>
          <w:sz w:val="32"/>
          <w:szCs w:val="32"/>
        </w:rPr>
        <w:t xml:space="preserve">   （一）项目背景</w:t>
      </w:r>
    </w:p>
    <w:p>
      <w:pPr>
        <w:pStyle w:val="3"/>
        <w:spacing w:line="520" w:lineRule="exact"/>
        <w:ind w:firstLine="640" w:firstLineChars="200"/>
        <w:rPr>
          <w:rFonts w:ascii="仿宋" w:hAnsi="仿宋" w:eastAsia="仿宋"/>
          <w:color w:val="auto"/>
          <w:kern w:val="0"/>
          <w:sz w:val="32"/>
          <w:szCs w:val="32"/>
        </w:rPr>
      </w:pPr>
      <w:r>
        <w:rPr>
          <w:rFonts w:hint="eastAsia" w:ascii="仿宋" w:hAnsi="仿宋" w:eastAsia="仿宋"/>
          <w:kern w:val="0"/>
          <w:sz w:val="32"/>
          <w:szCs w:val="32"/>
        </w:rPr>
        <w:t>徐圩新区行政管理学院（方洋管理学院）是根据中央“大规模培训干部、大幅度提高干部素质”的总体要求，满足新区国家战略实施对高素质干部队伍和优秀高层次管理人才的需求，经新区党工委和管委会研究决定成立的一所</w:t>
      </w:r>
      <w:r>
        <w:rPr>
          <w:rFonts w:hint="eastAsia" w:ascii="仿宋" w:hAnsi="仿宋" w:eastAsia="仿宋"/>
          <w:color w:val="auto"/>
          <w:kern w:val="0"/>
          <w:sz w:val="32"/>
          <w:szCs w:val="32"/>
        </w:rPr>
        <w:t>培养中高级管理人才的学院。</w:t>
      </w:r>
    </w:p>
    <w:p>
      <w:pPr>
        <w:spacing w:line="520" w:lineRule="exact"/>
        <w:rPr>
          <w:rFonts w:ascii="楷体" w:hAnsi="楷体" w:eastAsia="楷体" w:cs="楷体"/>
          <w:kern w:val="2"/>
          <w:sz w:val="32"/>
          <w:szCs w:val="32"/>
        </w:rPr>
      </w:pPr>
      <w:r>
        <w:rPr>
          <w:rFonts w:hint="eastAsia" w:ascii="楷体" w:hAnsi="楷体" w:eastAsia="楷体" w:cs="楷体"/>
          <w:kern w:val="2"/>
          <w:sz w:val="32"/>
          <w:szCs w:val="32"/>
        </w:rPr>
        <w:t xml:space="preserve">   （二）项目位置</w:t>
      </w:r>
    </w:p>
    <w:p>
      <w:pPr>
        <w:pStyle w:val="3"/>
        <w:spacing w:line="520" w:lineRule="exact"/>
        <w:rPr>
          <w:rFonts w:ascii="仿宋" w:hAnsi="仿宋" w:eastAsia="仿宋"/>
          <w:kern w:val="0"/>
          <w:sz w:val="32"/>
          <w:szCs w:val="32"/>
        </w:rPr>
      </w:pPr>
      <w:r>
        <w:rPr>
          <w:rFonts w:hint="eastAsia" w:ascii="仿宋" w:hAnsi="仿宋" w:eastAsia="仿宋"/>
          <w:kern w:val="0"/>
          <w:sz w:val="32"/>
          <w:szCs w:val="32"/>
        </w:rPr>
        <w:t xml:space="preserve">    该项目位于徐圩新区行政管理学院（方洋管理学院）内。</w:t>
      </w:r>
    </w:p>
    <w:p>
      <w:pPr>
        <w:spacing w:line="520" w:lineRule="exact"/>
        <w:rPr>
          <w:rFonts w:ascii="楷体" w:hAnsi="楷体" w:eastAsia="楷体" w:cs="楷体"/>
          <w:kern w:val="2"/>
          <w:sz w:val="32"/>
          <w:szCs w:val="32"/>
        </w:rPr>
      </w:pPr>
      <w:r>
        <w:rPr>
          <w:rFonts w:hint="eastAsia" w:ascii="楷体" w:hAnsi="楷体" w:eastAsia="楷体" w:cs="楷体"/>
          <w:kern w:val="2"/>
          <w:sz w:val="32"/>
          <w:szCs w:val="32"/>
        </w:rPr>
        <w:t xml:space="preserve">   （三）建设规模</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徐圩新区行政管理学院校区文化展示厅、VI视觉设计包括：校区</w:t>
      </w:r>
      <w:r>
        <w:rPr>
          <w:rFonts w:hint="eastAsia" w:ascii="仿宋" w:hAnsi="仿宋" w:eastAsia="仿宋"/>
          <w:color w:val="FF0000"/>
          <w:kern w:val="0"/>
          <w:sz w:val="32"/>
          <w:szCs w:val="32"/>
        </w:rPr>
        <w:t>主楼</w:t>
      </w:r>
      <w:r>
        <w:rPr>
          <w:rFonts w:hint="eastAsia" w:ascii="仿宋" w:hAnsi="仿宋" w:eastAsia="仿宋"/>
          <w:kern w:val="0"/>
          <w:sz w:val="32"/>
          <w:szCs w:val="32"/>
        </w:rPr>
        <w:t>文化展示厅布展面积约800㎡（实际面积以建筑施工图为准）。校区VI视觉设计：学院LOGO、</w:t>
      </w:r>
      <w:r>
        <w:rPr>
          <w:rFonts w:hint="eastAsia" w:ascii="仿宋" w:hAnsi="仿宋" w:eastAsia="仿宋"/>
          <w:kern w:val="0"/>
          <w:sz w:val="32"/>
          <w:szCs w:val="32"/>
          <w:lang w:eastAsia="zh-CN"/>
        </w:rPr>
        <w:t>大门、</w:t>
      </w:r>
      <w:r>
        <w:rPr>
          <w:rFonts w:hint="eastAsia" w:ascii="仿宋" w:hAnsi="仿宋" w:eastAsia="仿宋"/>
          <w:kern w:val="0"/>
          <w:sz w:val="32"/>
          <w:szCs w:val="32"/>
        </w:rPr>
        <w:t>楼名、门牌、指示牌</w:t>
      </w:r>
      <w:r>
        <w:rPr>
          <w:rFonts w:hint="eastAsia" w:ascii="仿宋" w:hAnsi="仿宋" w:eastAsia="仿宋"/>
          <w:kern w:val="0"/>
          <w:sz w:val="32"/>
          <w:szCs w:val="32"/>
          <w:lang w:eastAsia="zh-CN"/>
        </w:rPr>
        <w:t>、导引牌、西侧二楼大</w:t>
      </w:r>
      <w:bookmarkStart w:id="2" w:name="_GoBack"/>
      <w:bookmarkEnd w:id="2"/>
      <w:r>
        <w:rPr>
          <w:rFonts w:hint="eastAsia" w:ascii="仿宋" w:hAnsi="仿宋" w:eastAsia="仿宋"/>
          <w:kern w:val="0"/>
          <w:sz w:val="32"/>
          <w:szCs w:val="32"/>
          <w:lang w:eastAsia="zh-CN"/>
        </w:rPr>
        <w:t>厅及校园内视觉文化植入等。</w:t>
      </w:r>
    </w:p>
    <w:bookmarkEnd w:id="1"/>
    <w:p>
      <w:pPr>
        <w:pStyle w:val="3"/>
        <w:spacing w:line="520" w:lineRule="exact"/>
        <w:rPr>
          <w:rFonts w:ascii="黑体" w:hAnsi="黑体" w:eastAsia="黑体" w:cs="黑体"/>
          <w:kern w:val="0"/>
          <w:sz w:val="32"/>
          <w:szCs w:val="32"/>
        </w:rPr>
      </w:pPr>
      <w:r>
        <w:rPr>
          <w:rFonts w:hint="eastAsia" w:ascii="黑体" w:hAnsi="黑体" w:eastAsia="黑体" w:cs="黑体"/>
          <w:kern w:val="0"/>
          <w:sz w:val="32"/>
          <w:szCs w:val="32"/>
        </w:rPr>
        <w:t xml:space="preserve">    三、项目采购预算</w:t>
      </w:r>
    </w:p>
    <w:p>
      <w:pPr>
        <w:pStyle w:val="3"/>
        <w:spacing w:line="520" w:lineRule="exact"/>
        <w:rPr>
          <w:rFonts w:ascii="仿宋" w:hAnsi="仿宋" w:eastAsia="仿宋"/>
          <w:kern w:val="0"/>
          <w:sz w:val="32"/>
          <w:szCs w:val="32"/>
        </w:rPr>
      </w:pPr>
      <w:r>
        <w:rPr>
          <w:rFonts w:hint="eastAsia" w:ascii="仿宋" w:hAnsi="仿宋" w:eastAsia="仿宋"/>
          <w:kern w:val="0"/>
          <w:sz w:val="32"/>
          <w:szCs w:val="32"/>
        </w:rPr>
        <w:t xml:space="preserve">    本项目采购预算为10万元，报价超过预算价的做无效标处理。</w:t>
      </w:r>
    </w:p>
    <w:p>
      <w:pPr>
        <w:pStyle w:val="3"/>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 xml:space="preserve">    </w:t>
      </w:r>
    </w:p>
    <w:p>
      <w:pPr>
        <w:pStyle w:val="3"/>
        <w:spacing w:line="520" w:lineRule="exact"/>
        <w:rPr>
          <w:rFonts w:ascii="黑体" w:hAnsi="黑体" w:eastAsia="黑体" w:cs="黑体"/>
          <w:kern w:val="0"/>
          <w:sz w:val="32"/>
          <w:szCs w:val="32"/>
        </w:rPr>
      </w:pPr>
      <w:r>
        <w:rPr>
          <w:rFonts w:hint="eastAsia" w:ascii="黑体" w:hAnsi="黑体" w:eastAsia="黑体" w:cs="黑体"/>
          <w:kern w:val="0"/>
          <w:sz w:val="32"/>
          <w:szCs w:val="32"/>
        </w:rPr>
        <w:t>四、项目功能定位与建设目标</w:t>
      </w:r>
    </w:p>
    <w:p>
      <w:pPr>
        <w:pStyle w:val="3"/>
        <w:spacing w:line="520" w:lineRule="exact"/>
        <w:rPr>
          <w:rFonts w:ascii="楷体" w:hAnsi="楷体" w:eastAsia="楷体" w:cs="楷体"/>
          <w:sz w:val="32"/>
          <w:szCs w:val="32"/>
        </w:rPr>
      </w:pPr>
      <w:r>
        <w:rPr>
          <w:rFonts w:hint="eastAsia" w:ascii="楷体" w:hAnsi="楷体" w:eastAsia="楷体" w:cs="楷体"/>
          <w:sz w:val="32"/>
          <w:szCs w:val="32"/>
        </w:rPr>
        <w:t xml:space="preserve">   （一）展示厅的功能定位</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徐圩新区行政管理学院是进行高素质干部队伍培训和优秀高层次管理人才培训的教育基地，校区文化展示厅将通过声光电等先进的数字化、信息化技术手段，</w:t>
      </w:r>
      <w:r>
        <w:rPr>
          <w:rFonts w:hint="eastAsia" w:ascii="仿宋" w:hAnsi="仿宋" w:eastAsia="仿宋"/>
          <w:color w:val="auto"/>
          <w:kern w:val="0"/>
          <w:sz w:val="32"/>
          <w:szCs w:val="32"/>
        </w:rPr>
        <w:t>营造具有国际化视野的国内一流企业大学文化氛围</w:t>
      </w:r>
      <w:r>
        <w:rPr>
          <w:rFonts w:hint="eastAsia" w:ascii="仿宋" w:hAnsi="仿宋" w:eastAsia="仿宋"/>
          <w:color w:val="FF0000"/>
          <w:kern w:val="0"/>
          <w:sz w:val="32"/>
          <w:szCs w:val="32"/>
        </w:rPr>
        <w:t>，</w:t>
      </w:r>
      <w:r>
        <w:rPr>
          <w:rFonts w:hint="eastAsia" w:ascii="仿宋" w:hAnsi="仿宋" w:eastAsia="仿宋"/>
          <w:kern w:val="0"/>
          <w:sz w:val="32"/>
          <w:szCs w:val="32"/>
        </w:rPr>
        <w:t>成为展示和宣传</w:t>
      </w:r>
      <w:r>
        <w:rPr>
          <w:rFonts w:hint="eastAsia" w:ascii="仿宋" w:hAnsi="仿宋" w:eastAsia="仿宋"/>
          <w:color w:val="auto"/>
          <w:kern w:val="0"/>
          <w:sz w:val="32"/>
          <w:szCs w:val="32"/>
        </w:rPr>
        <w:t>徐圩理念及管理学院形象</w:t>
      </w:r>
      <w:r>
        <w:rPr>
          <w:rFonts w:hint="eastAsia" w:ascii="仿宋" w:hAnsi="仿宋" w:eastAsia="仿宋"/>
          <w:kern w:val="0"/>
          <w:sz w:val="32"/>
          <w:szCs w:val="32"/>
        </w:rPr>
        <w:t>的重要窗口。</w:t>
      </w:r>
    </w:p>
    <w:p>
      <w:pPr>
        <w:pStyle w:val="3"/>
        <w:spacing w:line="520" w:lineRule="exact"/>
        <w:rPr>
          <w:rFonts w:ascii="楷体" w:hAnsi="楷体" w:eastAsia="楷体" w:cs="楷体"/>
          <w:sz w:val="32"/>
          <w:szCs w:val="32"/>
        </w:rPr>
      </w:pPr>
      <w:r>
        <w:rPr>
          <w:rFonts w:hint="eastAsia" w:ascii="楷体" w:hAnsi="楷体" w:eastAsia="楷体" w:cs="楷体"/>
          <w:sz w:val="32"/>
          <w:szCs w:val="32"/>
        </w:rPr>
        <w:t xml:space="preserve">   （二）展示厅的建设目标</w:t>
      </w:r>
    </w:p>
    <w:p>
      <w:pPr>
        <w:pStyle w:val="3"/>
        <w:spacing w:line="520" w:lineRule="exact"/>
        <w:ind w:firstLine="648"/>
        <w:rPr>
          <w:rFonts w:hint="eastAsia" w:ascii="仿宋" w:hAnsi="仿宋" w:eastAsia="仿宋"/>
          <w:kern w:val="0"/>
          <w:sz w:val="32"/>
          <w:szCs w:val="32"/>
        </w:rPr>
      </w:pPr>
      <w:r>
        <w:rPr>
          <w:rFonts w:hint="eastAsia" w:ascii="仿宋" w:hAnsi="仿宋" w:eastAsia="仿宋"/>
          <w:kern w:val="0"/>
          <w:sz w:val="32"/>
          <w:szCs w:val="32"/>
        </w:rPr>
        <w:t>1.作为新区理念、精神、规划、开发建设情况的宣传展示平台；</w:t>
      </w:r>
    </w:p>
    <w:p>
      <w:pPr>
        <w:pStyle w:val="3"/>
        <w:spacing w:line="520" w:lineRule="exact"/>
        <w:ind w:firstLine="648"/>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color w:val="auto"/>
          <w:kern w:val="0"/>
          <w:sz w:val="32"/>
          <w:szCs w:val="32"/>
        </w:rPr>
        <w:t>作为对国内外开放的</w:t>
      </w:r>
      <w:r>
        <w:rPr>
          <w:rFonts w:hint="eastAsia" w:ascii="仿宋" w:hAnsi="仿宋" w:eastAsia="仿宋"/>
          <w:color w:val="FF0000"/>
          <w:kern w:val="0"/>
          <w:sz w:val="32"/>
          <w:szCs w:val="32"/>
        </w:rPr>
        <w:t>，</w:t>
      </w:r>
      <w:r>
        <w:rPr>
          <w:rFonts w:hint="eastAsia" w:ascii="仿宋" w:hAnsi="仿宋" w:eastAsia="仿宋"/>
          <w:kern w:val="0"/>
          <w:sz w:val="32"/>
          <w:szCs w:val="32"/>
        </w:rPr>
        <w:t xml:space="preserve">展示管理学院形象和培训成果的重要窗口； </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3.体现出高素质干部队伍培训和优秀高层次管理人才培训教育基地的特色；</w:t>
      </w:r>
    </w:p>
    <w:p>
      <w:pPr>
        <w:pStyle w:val="3"/>
        <w:spacing w:line="520" w:lineRule="exact"/>
        <w:ind w:firstLine="640" w:firstLineChars="200"/>
        <w:rPr>
          <w:rFonts w:ascii="仿宋" w:hAnsi="仿宋" w:eastAsia="仿宋"/>
          <w:color w:val="auto"/>
          <w:kern w:val="0"/>
          <w:sz w:val="32"/>
          <w:szCs w:val="32"/>
        </w:rPr>
      </w:pPr>
      <w:r>
        <w:rPr>
          <w:rFonts w:hint="eastAsia" w:ascii="仿宋" w:hAnsi="仿宋" w:eastAsia="仿宋"/>
          <w:color w:val="auto"/>
          <w:kern w:val="0"/>
          <w:sz w:val="32"/>
          <w:szCs w:val="32"/>
        </w:rPr>
        <w:t>4.作为方洋集团党建和群团教育成果的展示平台；</w:t>
      </w:r>
    </w:p>
    <w:p>
      <w:pPr>
        <w:pStyle w:val="3"/>
        <w:spacing w:line="520" w:lineRule="exact"/>
        <w:ind w:firstLine="640" w:firstLineChars="200"/>
        <w:rPr>
          <w:rFonts w:ascii="仿宋" w:hAnsi="仿宋" w:eastAsia="仿宋"/>
          <w:color w:val="auto"/>
          <w:kern w:val="0"/>
          <w:sz w:val="32"/>
          <w:szCs w:val="32"/>
        </w:rPr>
      </w:pPr>
      <w:r>
        <w:rPr>
          <w:rFonts w:hint="eastAsia" w:ascii="仿宋" w:hAnsi="仿宋" w:eastAsia="仿宋"/>
          <w:color w:val="auto"/>
          <w:kern w:val="0"/>
          <w:sz w:val="32"/>
          <w:szCs w:val="32"/>
        </w:rPr>
        <w:t>5.与友好单位或企业战略合作的交流平台。</w:t>
      </w:r>
    </w:p>
    <w:p>
      <w:pPr>
        <w:pStyle w:val="3"/>
        <w:spacing w:line="520" w:lineRule="exact"/>
        <w:rPr>
          <w:rFonts w:ascii="黑体" w:hAnsi="黑体" w:eastAsia="黑体" w:cs="黑体"/>
          <w:kern w:val="0"/>
          <w:sz w:val="32"/>
          <w:szCs w:val="32"/>
        </w:rPr>
      </w:pPr>
      <w:r>
        <w:rPr>
          <w:rFonts w:hint="eastAsia" w:ascii="黑体" w:hAnsi="黑体" w:eastAsia="黑体" w:cs="黑体"/>
          <w:kern w:val="0"/>
          <w:sz w:val="32"/>
          <w:szCs w:val="32"/>
        </w:rPr>
        <w:t xml:space="preserve">    五、设计原则</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徐圩新区行政管理学院校区文化展示厅的布展设计应遵循以下原则：</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 xml:space="preserve">1.布展风格要从总体上协调，内部力求大方、高雅、简洁。 </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 xml:space="preserve">2.力求在展示理念、形式上寻求突破和创新，充分利用建筑独特的内部空间，采用先进的数字化技术、形式多样的布展手段展示学院。 </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 xml:space="preserve">3.总体布展装修设计风格：庄重典雅、简洁大方；构思新颖，创造亮点空间；具有文化气息和高科技含量；学院特点突出。 </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4.徐圩新区行政管理学院校区文化展示厅受众为国内东中西部合作部门和企业、本地区领导、同行及学员。布展中的展览内容和参观流线设计应充分考虑各类参观者的参观需求、关注点及动线，“以人为本”，做到人性化设计。</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5.布展设计既要考虑安全耐用、维护方便，又要满足展示内容更新与调整的便利性和成本控制要求。</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6.布展设计应技术可行、经济合理，兼顾社会经济效益，充分考虑展示手段及展品制作成本，严格控制投资。</w:t>
      </w:r>
    </w:p>
    <w:p>
      <w:pPr>
        <w:pStyle w:val="3"/>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7.设计单位可根据目前的布展发展潮流，对本任务书进行优化提升，以更好完成本次布展。</w:t>
      </w:r>
    </w:p>
    <w:p>
      <w:pPr>
        <w:pStyle w:val="3"/>
        <w:spacing w:line="520" w:lineRule="exact"/>
        <w:rPr>
          <w:rFonts w:ascii="黑体" w:hAnsi="黑体" w:eastAsia="黑体" w:cs="黑体"/>
          <w:kern w:val="0"/>
          <w:sz w:val="32"/>
          <w:szCs w:val="32"/>
        </w:rPr>
      </w:pPr>
      <w:r>
        <w:rPr>
          <w:rFonts w:hint="eastAsia" w:ascii="黑体" w:hAnsi="黑体" w:eastAsia="黑体" w:cs="黑体"/>
          <w:kern w:val="0"/>
          <w:sz w:val="32"/>
          <w:szCs w:val="32"/>
        </w:rPr>
        <w:t xml:space="preserve">    六、设计范围要求</w:t>
      </w:r>
    </w:p>
    <w:p>
      <w:pPr>
        <w:widowControl w:val="0"/>
        <w:spacing w:line="520" w:lineRule="exact"/>
        <w:rPr>
          <w:rFonts w:ascii="仿宋" w:hAnsi="仿宋" w:eastAsia="仿宋"/>
          <w:sz w:val="32"/>
          <w:szCs w:val="32"/>
        </w:rPr>
      </w:pPr>
      <w:r>
        <w:rPr>
          <w:rFonts w:hint="eastAsia"/>
          <w:sz w:val="28"/>
        </w:rPr>
        <w:t xml:space="preserve">   </w:t>
      </w:r>
      <w:r>
        <w:rPr>
          <w:rFonts w:hint="eastAsia"/>
          <w:b/>
          <w:bCs/>
          <w:kern w:val="2"/>
          <w:sz w:val="28"/>
        </w:rPr>
        <w:t xml:space="preserve"> </w:t>
      </w:r>
      <w:r>
        <w:rPr>
          <w:rFonts w:hint="eastAsia" w:ascii="楷体" w:hAnsi="楷体" w:eastAsia="楷体" w:cs="楷体"/>
          <w:kern w:val="2"/>
          <w:sz w:val="32"/>
          <w:szCs w:val="32"/>
        </w:rPr>
        <w:t>（一）本次招标的设计范围</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1.方洋教学楼的一楼大厅右侧的徐圩新区行政管理学院校区文化展示厅，布展面积约800平方米。</w:t>
      </w:r>
    </w:p>
    <w:p>
      <w:pPr>
        <w:widowControl w:val="0"/>
        <w:spacing w:line="520" w:lineRule="exact"/>
        <w:rPr>
          <w:rFonts w:ascii="仿宋" w:hAnsi="仿宋" w:eastAsia="仿宋"/>
          <w:sz w:val="32"/>
          <w:szCs w:val="32"/>
        </w:rPr>
      </w:pPr>
      <w:r>
        <w:rPr>
          <w:rFonts w:hint="eastAsia" w:ascii="仿宋" w:hAnsi="仿宋" w:eastAsia="仿宋"/>
          <w:sz w:val="32"/>
          <w:szCs w:val="32"/>
        </w:rPr>
        <w:t xml:space="preserve">    2.徐圩新区行政管理学院校区VI视觉设计：徐圩新区行政管理学院二楼大厅、二楼大厅左侧图书馆及其外部过道区域、一楼中庭、大门及侧门景观区文化植入以及学院名、楼名、门牌、指示牌等。</w:t>
      </w:r>
    </w:p>
    <w:p>
      <w:pPr>
        <w:widowControl w:val="0"/>
        <w:spacing w:line="520" w:lineRule="exact"/>
        <w:rPr>
          <w:b/>
          <w:bCs/>
          <w:kern w:val="2"/>
          <w:sz w:val="28"/>
        </w:rPr>
      </w:pPr>
      <w:r>
        <w:rPr>
          <w:rFonts w:hint="eastAsia"/>
          <w:b/>
          <w:bCs/>
          <w:kern w:val="2"/>
          <w:sz w:val="28"/>
        </w:rPr>
        <w:t xml:space="preserve">    </w:t>
      </w:r>
      <w:r>
        <w:rPr>
          <w:rFonts w:hint="eastAsia" w:ascii="楷体" w:hAnsi="楷体" w:eastAsia="楷体" w:cs="楷体"/>
          <w:kern w:val="2"/>
          <w:sz w:val="32"/>
          <w:szCs w:val="32"/>
        </w:rPr>
        <w:t>（二）本次招标的设计要求</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1.招标人提供展馆建筑平面图(另附图)；</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2.设计基本要求：</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2.1中标人在投标过程中，应对本展馆的定位、用途及招标人的要求有充分的理解；</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2.2中标人在深化设计过程中，要严格按照招标文件及合同的约定，围绕相关现场勘测资料，并结合招标人及其评委的意见，进行深化（施工图）设计工作；</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2.3 中标人在设计过程中，接受招标人监督和审核，不断完善、细化设计； </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2.4 展示设计必须保证房屋的整体性、抗震性和结构的安全性，要内外协调； </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2.5 展示设计方案应符合招标文件要求及国家有关规范规定；</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2.6 满足对公众开放的要求；</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2.7 设计上要整体采用现代风格，品位高雅，充分体现</w:t>
      </w:r>
      <w:r>
        <w:rPr>
          <w:rFonts w:hint="eastAsia" w:ascii="仿宋" w:hAnsi="仿宋" w:eastAsia="仿宋"/>
          <w:color w:val="auto"/>
          <w:sz w:val="32"/>
          <w:szCs w:val="32"/>
        </w:rPr>
        <w:t>徐圩新区及方洋文化</w:t>
      </w:r>
      <w:r>
        <w:rPr>
          <w:rFonts w:hint="eastAsia" w:ascii="仿宋" w:hAnsi="仿宋" w:eastAsia="仿宋"/>
          <w:sz w:val="32"/>
          <w:szCs w:val="32"/>
        </w:rPr>
        <w:t>的特色；</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2.8 材料选择得当，色彩选配考究，线条处理协调，并且符合国家规范要求，主要部件及配件应采用高端配置，选用同类产品中的优质品牌，其中电动机、减速器、开关、按钮、线缆、光源等必须选用领先品牌；</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2.9 运用新材料、新工艺，提高布展中的科技含量；运用节能、环保材料和环保技术，充分考虑材料的安全性、通用性、牢固性、美观性、标准化；</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2.10 合理运用声、光、电、仿生和影视合成、计算机等现代技术；</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2.11 体现“以人为本”的原则，充分满足人的需求，充分考虑不同层次观展群体的要求；</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2.12 软件设计须功能实用，便于操作，系统管理员可以对数据库进行备份和维护，操作界面友好，简洁明了，配色方案与环境相协调，凡观众可直接操作的软件，必须设置防止观众误操作功能；</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2.13 所有媒体与互动展项的内容管理需采用稳定成熟的集成媒体内容发布软件系统。系统需满足内容集中管理的要求。媒体系统非硬件故障时间</w:t>
      </w:r>
      <w:r>
        <w:rPr>
          <w:rFonts w:hint="eastAsia" w:ascii="仿宋" w:hAnsi="仿宋" w:eastAsia="仿宋"/>
          <w:color w:val="FF0000"/>
          <w:sz w:val="32"/>
          <w:szCs w:val="32"/>
        </w:rPr>
        <w:t>须</w:t>
      </w:r>
      <w:r>
        <w:rPr>
          <w:rFonts w:hint="eastAsia" w:ascii="仿宋" w:hAnsi="仿宋" w:eastAsia="仿宋"/>
          <w:sz w:val="32"/>
          <w:szCs w:val="32"/>
        </w:rPr>
        <w:t>小于5分钟/1000小时，故障响应时间</w:t>
      </w:r>
      <w:r>
        <w:rPr>
          <w:rFonts w:hint="eastAsia" w:ascii="仿宋" w:hAnsi="仿宋" w:eastAsia="仿宋"/>
          <w:color w:val="FF0000"/>
          <w:sz w:val="32"/>
          <w:szCs w:val="32"/>
        </w:rPr>
        <w:t>须</w:t>
      </w:r>
      <w:r>
        <w:rPr>
          <w:rFonts w:hint="eastAsia" w:ascii="仿宋" w:hAnsi="仿宋" w:eastAsia="仿宋"/>
          <w:sz w:val="32"/>
          <w:szCs w:val="32"/>
        </w:rPr>
        <w:t>小于15分钟；</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2.14 所有机房设备与展厅媒体技术设备、线缆、仪器、装置等需采用直观的图形化资源管理系统，方便甲方集中统一管理；</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2.15 模型要求形象逼真；</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2.16 展项的稳定性和易维护性；</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2.17 展项既有独立的控制单元，又可用中央控制系统进行集中控制。</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3.标准及规范必须达到以下现行版的中华人民共和国有关法规的要求，如下列标准及规范要求与标书要求有出入则以较严格者为准。</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《中华人民共和国工程建设标准强制性条文（房屋建筑部分）》</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《装饰照明设计规范》</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《建筑工程设计文件编制深度规定》</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《建筑内部装修设计防火规范》（GB50222）</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《建筑装修工程质量验收规范》（GB50210）</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国家、地方其它有关规定。</w:t>
      </w:r>
    </w:p>
    <w:p>
      <w:pPr>
        <w:widowControl w:val="0"/>
        <w:spacing w:line="520" w:lineRule="exact"/>
        <w:ind w:firstLine="640" w:firstLineChars="200"/>
        <w:rPr>
          <w:rFonts w:ascii="宋体" w:hAnsi="宋体" w:cs="宋体"/>
          <w:sz w:val="24"/>
        </w:rPr>
      </w:pPr>
      <w:r>
        <w:rPr>
          <w:rFonts w:hint="eastAsia" w:ascii="仿宋" w:hAnsi="仿宋" w:eastAsia="仿宋"/>
          <w:sz w:val="32"/>
          <w:szCs w:val="32"/>
        </w:rPr>
        <w:t>若设计人使用的标准在本标书的规定外，则应明确说明用于替代的标准或使用规范，并提供所使用的标准，该标准必须是国际公认的同等或更高级的标准。</w:t>
      </w:r>
    </w:p>
    <w:p>
      <w:pPr>
        <w:widowControl w:val="0"/>
        <w:spacing w:line="520" w:lineRule="exact"/>
        <w:rPr>
          <w:rFonts w:ascii="黑体" w:hAnsi="黑体" w:eastAsia="黑体" w:cs="黑体"/>
          <w:snapToGrid w:val="0"/>
          <w:sz w:val="32"/>
          <w:szCs w:val="32"/>
        </w:rPr>
      </w:pPr>
      <w:r>
        <w:rPr>
          <w:rFonts w:hint="eastAsia" w:ascii="黑体" w:hAnsi="黑体" w:eastAsia="黑体" w:cs="黑体"/>
          <w:snapToGrid w:val="0"/>
          <w:sz w:val="32"/>
          <w:szCs w:val="32"/>
        </w:rPr>
        <w:t xml:space="preserve">    七、设计深度及界面要求</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1.对室内布置作总体设计。展示、设计，要求能明确表示设计意图，标注主要部位的细部和材料。</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2.设计的深度应满足陈列内容要求并能按图进行施工，包括（但不限于以下内容）：</w:t>
      </w:r>
    </w:p>
    <w:p>
      <w:pPr>
        <w:widowControl w:val="0"/>
        <w:spacing w:line="520" w:lineRule="exact"/>
        <w:ind w:firstLine="640" w:firstLineChars="200"/>
        <w:jc w:val="both"/>
        <w:rPr>
          <w:rFonts w:ascii="仿宋" w:hAnsi="仿宋" w:eastAsia="仿宋"/>
          <w:sz w:val="32"/>
          <w:szCs w:val="32"/>
        </w:rPr>
      </w:pPr>
      <w:r>
        <w:rPr>
          <w:rFonts w:hint="eastAsia" w:ascii="仿宋" w:hAnsi="仿宋" w:eastAsia="仿宋"/>
          <w:sz w:val="32"/>
          <w:szCs w:val="32"/>
        </w:rPr>
        <w:t>2.1</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设计应包含展示项目及展区环境所涉及的所有专业的施工设计图，其中包括设计说明、技术经济指标、必须的设备、材料表，其他如模型、吸音、隔音、隔热、灯光、音视频等设计，同时须说明各种设备、材料、模型等的厂家（制造商）、品牌、规格、功能等； </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2.2</w:t>
      </w:r>
      <w:r>
        <w:rPr>
          <w:rFonts w:hint="eastAsia" w:ascii="仿宋" w:hAnsi="仿宋" w:eastAsia="仿宋"/>
          <w:sz w:val="32"/>
          <w:szCs w:val="32"/>
          <w:lang w:val="en-US" w:eastAsia="zh-CN"/>
        </w:rPr>
        <w:t xml:space="preserve"> </w:t>
      </w:r>
      <w:r>
        <w:rPr>
          <w:rFonts w:hint="eastAsia" w:ascii="仿宋" w:hAnsi="仿宋" w:eastAsia="仿宋"/>
          <w:sz w:val="32"/>
          <w:szCs w:val="32"/>
        </w:rPr>
        <w:t>设计应包括展区及展示项目的平面、立面、剖面、顶面、大样、主要节点图纸、分解图、透视效果图、用料及规格、性能、技术标准、制作程序、详细的材料及其报价分析表以及其它要求的各项技术参数；</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2.3</w:t>
      </w:r>
      <w:r>
        <w:rPr>
          <w:rFonts w:hint="eastAsia" w:ascii="仿宋" w:hAnsi="仿宋" w:eastAsia="仿宋"/>
          <w:sz w:val="32"/>
          <w:szCs w:val="32"/>
          <w:lang w:val="en-US" w:eastAsia="zh-CN"/>
        </w:rPr>
        <w:t xml:space="preserve"> </w:t>
      </w:r>
      <w:r>
        <w:rPr>
          <w:rFonts w:hint="eastAsia" w:ascii="仿宋" w:hAnsi="仿宋" w:eastAsia="仿宋"/>
          <w:sz w:val="32"/>
          <w:szCs w:val="32"/>
        </w:rPr>
        <w:t>设计应包含展示项目的尺寸、形状、结构、材质、色彩、模型、技术、工艺、功能等；</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2.4</w:t>
      </w:r>
      <w:r>
        <w:rPr>
          <w:rFonts w:hint="eastAsia" w:ascii="仿宋" w:hAnsi="仿宋" w:eastAsia="仿宋"/>
          <w:sz w:val="32"/>
          <w:szCs w:val="32"/>
          <w:lang w:val="en-US" w:eastAsia="zh-CN"/>
        </w:rPr>
        <w:t xml:space="preserve"> </w:t>
      </w:r>
      <w:r>
        <w:rPr>
          <w:rFonts w:hint="eastAsia" w:ascii="仿宋" w:hAnsi="仿宋" w:eastAsia="仿宋"/>
          <w:sz w:val="32"/>
          <w:szCs w:val="32"/>
        </w:rPr>
        <w:t>为了实现高质量的展示，深化设计单位应用文字的形式详细叙述将如何进行深化设计，包括深化设计的顺序、方法、具体的工程制作顺序以及在制作阶段（短期内）从制作到设置安装的实施办法；</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2.5</w:t>
      </w:r>
      <w:r>
        <w:rPr>
          <w:rFonts w:hint="eastAsia" w:ascii="仿宋" w:hAnsi="仿宋" w:eastAsia="仿宋"/>
          <w:sz w:val="32"/>
          <w:szCs w:val="32"/>
          <w:lang w:val="en-US" w:eastAsia="zh-CN"/>
        </w:rPr>
        <w:t xml:space="preserve"> </w:t>
      </w:r>
      <w:r>
        <w:rPr>
          <w:rFonts w:hint="eastAsia" w:ascii="仿宋" w:hAnsi="仿宋" w:eastAsia="仿宋"/>
          <w:sz w:val="32"/>
          <w:szCs w:val="32"/>
        </w:rPr>
        <w:t>设计应包括给排水、电气、智能化、空调、节能(满足绿色三星要求)、安防等系统的技术措施说明并应充分考虑以上系统与非布展区域该系统的衔接，并应提出满足布展需要的相关要求；</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2.6</w:t>
      </w:r>
      <w:r>
        <w:rPr>
          <w:rFonts w:hint="eastAsia" w:ascii="仿宋" w:hAnsi="仿宋" w:eastAsia="仿宋"/>
          <w:sz w:val="32"/>
          <w:szCs w:val="32"/>
          <w:lang w:val="en-US" w:eastAsia="zh-CN"/>
        </w:rPr>
        <w:t xml:space="preserve"> </w:t>
      </w:r>
      <w:r>
        <w:rPr>
          <w:rFonts w:hint="eastAsia" w:ascii="仿宋" w:hAnsi="仿宋" w:eastAsia="仿宋"/>
          <w:sz w:val="32"/>
          <w:szCs w:val="32"/>
        </w:rPr>
        <w:t>设计必须满足防火规范、消防设施设计规范及有关规定。</w:t>
      </w:r>
    </w:p>
    <w:p>
      <w:pPr>
        <w:widowControl w:val="0"/>
        <w:spacing w:line="520" w:lineRule="exact"/>
        <w:rPr>
          <w:rFonts w:ascii="宋体" w:hAnsi="宋体"/>
          <w:snapToGrid w:val="0"/>
          <w:sz w:val="24"/>
        </w:rPr>
      </w:pPr>
      <w:r>
        <w:rPr>
          <w:rFonts w:hint="eastAsia" w:ascii="黑体" w:hAnsi="黑体" w:eastAsia="黑体" w:cs="黑体"/>
          <w:snapToGrid w:val="0"/>
          <w:sz w:val="32"/>
          <w:szCs w:val="32"/>
        </w:rPr>
        <w:t xml:space="preserve">    八、设计提供的技术成果文件</w:t>
      </w:r>
    </w:p>
    <w:p>
      <w:pPr>
        <w:widowControl w:val="0"/>
        <w:spacing w:line="520" w:lineRule="exact"/>
        <w:rPr>
          <w:rFonts w:ascii="黑体" w:hAnsi="黑体" w:eastAsia="黑体" w:cs="黑体"/>
          <w:snapToGrid w:val="0"/>
          <w:sz w:val="32"/>
          <w:szCs w:val="32"/>
        </w:rPr>
      </w:pPr>
      <w:r>
        <w:rPr>
          <w:rFonts w:hint="eastAsia" w:ascii="黑体" w:hAnsi="黑体" w:eastAsia="黑体" w:cs="黑体"/>
          <w:snapToGrid w:val="0"/>
          <w:sz w:val="32"/>
          <w:szCs w:val="32"/>
        </w:rPr>
        <w:t xml:space="preserve">   </w:t>
      </w:r>
      <w:r>
        <w:rPr>
          <w:rFonts w:hint="eastAsia" w:ascii="楷体" w:hAnsi="楷体" w:eastAsia="楷体" w:cs="楷体"/>
          <w:snapToGrid w:val="0"/>
          <w:sz w:val="32"/>
          <w:szCs w:val="32"/>
        </w:rPr>
        <w:t>（一）设计构思理念文本</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1.总体设计布展设计构思理念</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2.展区平面布局说明</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3.参观交通流线说明</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4.设计方认为需要说明的其他问题</w:t>
      </w:r>
    </w:p>
    <w:p>
      <w:pPr>
        <w:widowControl w:val="0"/>
        <w:spacing w:line="520" w:lineRule="exact"/>
        <w:rPr>
          <w:rFonts w:ascii="黑体" w:hAnsi="黑体" w:eastAsia="黑体" w:cs="黑体"/>
          <w:snapToGrid w:val="0"/>
          <w:sz w:val="32"/>
          <w:szCs w:val="32"/>
        </w:rPr>
      </w:pPr>
      <w:r>
        <w:rPr>
          <w:rFonts w:hint="eastAsia" w:ascii="黑体" w:hAnsi="黑体" w:eastAsia="黑体" w:cs="黑体"/>
          <w:snapToGrid w:val="0"/>
          <w:sz w:val="32"/>
          <w:szCs w:val="32"/>
        </w:rPr>
        <w:t xml:space="preserve">   （</w:t>
      </w:r>
      <w:r>
        <w:rPr>
          <w:rFonts w:hint="eastAsia" w:ascii="楷体" w:hAnsi="楷体" w:eastAsia="楷体" w:cs="楷体"/>
          <w:snapToGrid w:val="0"/>
          <w:sz w:val="32"/>
          <w:szCs w:val="32"/>
        </w:rPr>
        <w:t>二</w:t>
      </w:r>
      <w:r>
        <w:rPr>
          <w:rFonts w:hint="eastAsia" w:ascii="黑体" w:hAnsi="黑体" w:eastAsia="黑体" w:cs="黑体"/>
          <w:snapToGrid w:val="0"/>
          <w:sz w:val="32"/>
          <w:szCs w:val="32"/>
        </w:rPr>
        <w:t>）</w:t>
      </w:r>
      <w:r>
        <w:rPr>
          <w:rFonts w:hint="eastAsia" w:ascii="楷体" w:hAnsi="楷体" w:eastAsia="楷体" w:cs="楷体"/>
          <w:snapToGrid w:val="0"/>
          <w:sz w:val="32"/>
          <w:szCs w:val="32"/>
        </w:rPr>
        <w:t>设计图纸</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1.总体设计、布展设计效果图</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2.总体设计、布展设计平面图</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3.施工图</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4.流线组织分析图</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5.功能分区分析图</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6.其他需要表达设计设计意图的图纸</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7.设计说明及各种图纸</w:t>
      </w:r>
    </w:p>
    <w:p>
      <w:pPr>
        <w:widowControl w:val="0"/>
        <w:spacing w:line="520" w:lineRule="exact"/>
        <w:ind w:firstLine="640" w:firstLineChars="200"/>
        <w:rPr>
          <w:rFonts w:ascii="黑体" w:hAnsi="黑体" w:eastAsia="黑体" w:cs="黑体"/>
          <w:sz w:val="32"/>
          <w:szCs w:val="32"/>
        </w:rPr>
      </w:pPr>
      <w:r>
        <w:rPr>
          <w:rFonts w:hint="eastAsia" w:ascii="仿宋" w:hAnsi="仿宋" w:eastAsia="仿宋"/>
          <w:sz w:val="32"/>
          <w:szCs w:val="32"/>
        </w:rPr>
        <w:t>8.其他设计文本</w:t>
      </w:r>
    </w:p>
    <w:p>
      <w:pPr>
        <w:spacing w:line="500" w:lineRule="exact"/>
        <w:ind w:firstLine="640" w:firstLineChars="200"/>
        <w:rPr>
          <w:rFonts w:hAnsi="黑体" w:eastAsia="黑体"/>
          <w:sz w:val="32"/>
          <w:szCs w:val="32"/>
        </w:rPr>
      </w:pPr>
      <w:r>
        <w:rPr>
          <w:rFonts w:hint="eastAsia" w:hAnsi="黑体" w:eastAsia="黑体"/>
          <w:sz w:val="32"/>
          <w:szCs w:val="32"/>
        </w:rPr>
        <w:t>九</w:t>
      </w:r>
      <w:r>
        <w:rPr>
          <w:rFonts w:hAnsi="黑体" w:eastAsia="黑体"/>
          <w:sz w:val="32"/>
          <w:szCs w:val="32"/>
        </w:rPr>
        <w:t>、联系</w:t>
      </w:r>
      <w:r>
        <w:rPr>
          <w:rFonts w:hint="eastAsia" w:hAnsi="黑体" w:eastAsia="黑体"/>
          <w:sz w:val="32"/>
          <w:szCs w:val="32"/>
        </w:rPr>
        <w:t>单位</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采购人：徐圩新区行政管理学院</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联系人：王先生</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联系电话：</w:t>
      </w:r>
      <w:r>
        <w:rPr>
          <w:rFonts w:eastAsia="仿宋"/>
          <w:sz w:val="32"/>
          <w:szCs w:val="32"/>
        </w:rPr>
        <w:t>0518-82256212</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0D"/>
    <w:rsid w:val="002E3784"/>
    <w:rsid w:val="003575B0"/>
    <w:rsid w:val="00366484"/>
    <w:rsid w:val="003E04FD"/>
    <w:rsid w:val="005257DB"/>
    <w:rsid w:val="00554D9B"/>
    <w:rsid w:val="0056660D"/>
    <w:rsid w:val="00631C89"/>
    <w:rsid w:val="00781CFD"/>
    <w:rsid w:val="00843D2C"/>
    <w:rsid w:val="00863C48"/>
    <w:rsid w:val="008A3589"/>
    <w:rsid w:val="008B6AF9"/>
    <w:rsid w:val="00911049"/>
    <w:rsid w:val="00923FB5"/>
    <w:rsid w:val="00970C67"/>
    <w:rsid w:val="009730D8"/>
    <w:rsid w:val="009F2D8F"/>
    <w:rsid w:val="00AE1255"/>
    <w:rsid w:val="00B02602"/>
    <w:rsid w:val="00B043DD"/>
    <w:rsid w:val="00B61E0E"/>
    <w:rsid w:val="00B8377E"/>
    <w:rsid w:val="00BA3976"/>
    <w:rsid w:val="00C60966"/>
    <w:rsid w:val="00CD1822"/>
    <w:rsid w:val="00DB6360"/>
    <w:rsid w:val="00E2031F"/>
    <w:rsid w:val="00F7413C"/>
    <w:rsid w:val="00FC0D30"/>
    <w:rsid w:val="045E24FC"/>
    <w:rsid w:val="12E11399"/>
    <w:rsid w:val="22CF63EC"/>
    <w:rsid w:val="268C2391"/>
    <w:rsid w:val="2B147442"/>
    <w:rsid w:val="648A69B3"/>
    <w:rsid w:val="64EA60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8"/>
    <w:qFormat/>
    <w:uiPriority w:val="0"/>
    <w:pPr>
      <w:widowControl w:val="0"/>
      <w:spacing w:line="0" w:lineRule="atLeast"/>
      <w:jc w:val="both"/>
    </w:pPr>
    <w:rPr>
      <w:kern w:val="2"/>
      <w:sz w:val="30"/>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6"/>
    <w:link w:val="3"/>
    <w:qFormat/>
    <w:uiPriority w:val="0"/>
    <w:rPr>
      <w:rFonts w:ascii="Times New Roman" w:hAnsi="Times New Roman" w:eastAsia="宋体" w:cs="Times New Roman"/>
      <w:sz w:val="30"/>
      <w:szCs w:val="20"/>
    </w:rPr>
  </w:style>
  <w:style w:type="character" w:customStyle="1" w:styleId="9">
    <w:name w:val="页眉 Char"/>
    <w:basedOn w:val="6"/>
    <w:link w:val="5"/>
    <w:qFormat/>
    <w:uiPriority w:val="99"/>
    <w:rPr>
      <w:rFonts w:ascii="Times New Roman" w:hAnsi="Times New Roman" w:eastAsia="宋体" w:cs="Times New Roman"/>
      <w:kern w:val="0"/>
      <w:sz w:val="18"/>
      <w:szCs w:val="18"/>
    </w:rPr>
  </w:style>
  <w:style w:type="character" w:customStyle="1" w:styleId="10">
    <w:name w:val="页脚 Char"/>
    <w:basedOn w:val="6"/>
    <w:link w:val="4"/>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8C29D-8F87-498D-AE6C-0CC89A828FBB}">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7</Pages>
  <Words>488</Words>
  <Characters>2784</Characters>
  <Lines>23</Lines>
  <Paragraphs>6</Paragraphs>
  <ScaleCrop>false</ScaleCrop>
  <LinksUpToDate>false</LinksUpToDate>
  <CharactersWithSpaces>3266</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2017-04-16T07:51:00Z</dcterms:created>
  <dc:creator>李 伟超</dc:creator>
  <cp:lastModifiedBy>Administrator</cp:lastModifiedBy>
  <dcterms:modified xsi:type="dcterms:W3CDTF">2017-05-09T06:16:56Z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