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E" w:rsidRDefault="0083702B">
      <w:pPr>
        <w:ind w:firstLineChars="200" w:firstLine="480"/>
        <w:rPr>
          <w:rFonts w:ascii="Verdana" w:hAnsi="Verdana"/>
          <w:color w:val="000000"/>
          <w:sz w:val="24"/>
          <w:szCs w:val="21"/>
        </w:rPr>
      </w:pPr>
      <w:r>
        <w:rPr>
          <w:rFonts w:ascii="Verdana" w:hAnsi="Verdana"/>
          <w:color w:val="000000"/>
          <w:sz w:val="24"/>
          <w:szCs w:val="21"/>
        </w:rPr>
        <w:t>在</w:t>
      </w:r>
      <w:r>
        <w:rPr>
          <w:rFonts w:ascii="Verdana" w:hAnsi="Verdana" w:hint="eastAsia"/>
          <w:color w:val="000000"/>
          <w:sz w:val="24"/>
          <w:szCs w:val="21"/>
        </w:rPr>
        <w:t>新区</w:t>
      </w:r>
      <w:r>
        <w:rPr>
          <w:rFonts w:ascii="Verdana" w:hAnsi="Verdana"/>
          <w:color w:val="000000"/>
          <w:sz w:val="24"/>
          <w:szCs w:val="21"/>
        </w:rPr>
        <w:t>人社局</w:t>
      </w:r>
      <w:r>
        <w:rPr>
          <w:rFonts w:ascii="Verdana" w:hAnsi="Verdana" w:hint="eastAsia"/>
          <w:color w:val="000000"/>
          <w:sz w:val="24"/>
          <w:szCs w:val="21"/>
        </w:rPr>
        <w:t>、监察</w:t>
      </w:r>
      <w:r>
        <w:rPr>
          <w:rFonts w:ascii="Verdana" w:hAnsi="Verdana"/>
          <w:color w:val="000000"/>
          <w:sz w:val="24"/>
          <w:szCs w:val="21"/>
        </w:rPr>
        <w:t>等相关部门的监督指导下，</w:t>
      </w:r>
      <w:r>
        <w:rPr>
          <w:rFonts w:ascii="Verdana" w:hAnsi="Verdana"/>
          <w:color w:val="000000"/>
          <w:sz w:val="24"/>
          <w:szCs w:val="21"/>
        </w:rPr>
        <w:t>2017</w:t>
      </w:r>
      <w:r>
        <w:rPr>
          <w:rFonts w:ascii="Verdana" w:hAnsi="Verdana"/>
          <w:color w:val="000000"/>
          <w:sz w:val="24"/>
          <w:szCs w:val="21"/>
        </w:rPr>
        <w:t>年连云港</w:t>
      </w:r>
      <w:r>
        <w:rPr>
          <w:rFonts w:ascii="Verdana" w:hAnsi="Verdana" w:hint="eastAsia"/>
          <w:color w:val="000000"/>
          <w:sz w:val="24"/>
          <w:szCs w:val="21"/>
        </w:rPr>
        <w:t>徐圩新区文教</w:t>
      </w:r>
      <w:r>
        <w:rPr>
          <w:rFonts w:ascii="Verdana" w:hAnsi="Verdana"/>
          <w:color w:val="000000"/>
          <w:sz w:val="24"/>
          <w:szCs w:val="21"/>
        </w:rPr>
        <w:t>局</w:t>
      </w:r>
      <w:r>
        <w:rPr>
          <w:rFonts w:ascii="Verdana" w:hAnsi="Verdana" w:hint="eastAsia"/>
          <w:color w:val="000000"/>
          <w:sz w:val="24"/>
          <w:szCs w:val="21"/>
        </w:rPr>
        <w:t>所</w:t>
      </w:r>
      <w:r>
        <w:rPr>
          <w:rFonts w:ascii="Verdana" w:hAnsi="Verdana"/>
          <w:color w:val="000000"/>
          <w:sz w:val="24"/>
          <w:szCs w:val="21"/>
        </w:rPr>
        <w:t>属学校公开招聘新教师</w:t>
      </w:r>
      <w:r>
        <w:rPr>
          <w:rFonts w:ascii="Verdana" w:hAnsi="Verdana" w:hint="eastAsia"/>
          <w:color w:val="000000"/>
          <w:sz w:val="24"/>
          <w:szCs w:val="21"/>
        </w:rPr>
        <w:t>面试</w:t>
      </w:r>
      <w:r>
        <w:rPr>
          <w:rFonts w:ascii="Verdana" w:hAnsi="Verdana"/>
          <w:color w:val="000000"/>
          <w:sz w:val="24"/>
          <w:szCs w:val="21"/>
        </w:rPr>
        <w:t>工作已经结束。现将成绩公布如下：</w:t>
      </w:r>
    </w:p>
    <w:p w:rsidR="00417C9E" w:rsidRDefault="00417C9E">
      <w:pPr>
        <w:ind w:firstLineChars="200" w:firstLine="480"/>
        <w:rPr>
          <w:rFonts w:ascii="Verdana" w:hAnsi="Verdana"/>
          <w:color w:val="000000"/>
          <w:sz w:val="24"/>
          <w:szCs w:val="21"/>
        </w:rPr>
      </w:pPr>
    </w:p>
    <w:tbl>
      <w:tblPr>
        <w:tblW w:w="8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2820"/>
        <w:gridCol w:w="3120"/>
      </w:tblGrid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面试成绩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201701010118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201701010104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201701010105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201701020125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201701020230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201701020201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201703020504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201703020508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201703020518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201703031109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201703031105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201703031108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201703040611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201703040605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201703040609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201703050619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201703050614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201703050616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201703060313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201703060302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201703060306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201702010404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201702010406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201702010401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201703010412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201703080705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201703080702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201703080708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201703090624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80.60 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201703090622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201703090628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201703100805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201703100723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201703100729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201703111005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201703111010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201703110906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201703120519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201703120525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17C9E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201703120530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C9E" w:rsidRDefault="00837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56.40 </w:t>
            </w:r>
          </w:p>
        </w:tc>
      </w:tr>
    </w:tbl>
    <w:p w:rsidR="00417C9E" w:rsidRDefault="00417C9E">
      <w:bookmarkStart w:id="0" w:name="_GoBack"/>
      <w:bookmarkEnd w:id="0"/>
    </w:p>
    <w:sectPr w:rsidR="00417C9E" w:rsidSect="00417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B0" w:rsidRDefault="00964EB0" w:rsidP="0083702B">
      <w:r>
        <w:separator/>
      </w:r>
    </w:p>
  </w:endnote>
  <w:endnote w:type="continuationSeparator" w:id="1">
    <w:p w:rsidR="00964EB0" w:rsidRDefault="00964EB0" w:rsidP="0083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B0" w:rsidRDefault="00964EB0" w:rsidP="0083702B">
      <w:r>
        <w:separator/>
      </w:r>
    </w:p>
  </w:footnote>
  <w:footnote w:type="continuationSeparator" w:id="1">
    <w:p w:rsidR="00964EB0" w:rsidRDefault="00964EB0" w:rsidP="00837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7C9E"/>
    <w:rsid w:val="001C1390"/>
    <w:rsid w:val="00417C9E"/>
    <w:rsid w:val="006274A7"/>
    <w:rsid w:val="0083702B"/>
    <w:rsid w:val="00964EB0"/>
    <w:rsid w:val="2F7C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C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70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7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70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CH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caotanjun</dc:creator>
  <cp:lastModifiedBy>CH</cp:lastModifiedBy>
  <cp:revision>3</cp:revision>
  <cp:lastPrinted>2017-07-10T01:22:00Z</cp:lastPrinted>
  <dcterms:created xsi:type="dcterms:W3CDTF">2014-10-29T12:08:00Z</dcterms:created>
  <dcterms:modified xsi:type="dcterms:W3CDTF">2017-07-10T02:24:00Z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